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11" w:rsidRPr="00132BDA" w:rsidRDefault="00EE3A11" w:rsidP="00EE3A11">
      <w:pPr>
        <w:pStyle w:val="Cm"/>
        <w:keepNext/>
        <w:widowControl w:val="0"/>
        <w:spacing w:before="120" w:after="120"/>
        <w:jc w:val="right"/>
        <w:rPr>
          <w:rFonts w:ascii="Calibri" w:hAnsi="Calibri"/>
          <w:b w:val="0"/>
          <w:color w:val="000000"/>
          <w:sz w:val="20"/>
        </w:rPr>
      </w:pPr>
      <w:bookmarkStart w:id="0" w:name="_GoBack"/>
      <w:bookmarkEnd w:id="0"/>
      <w:r w:rsidRPr="00132BDA">
        <w:rPr>
          <w:rFonts w:ascii="Calibri" w:hAnsi="Calibri"/>
          <w:b w:val="0"/>
          <w:color w:val="000000"/>
          <w:sz w:val="20"/>
        </w:rPr>
        <w:t xml:space="preserve">  Ügyiratszám:              /</w:t>
      </w:r>
      <w:r w:rsidRPr="00132BDA">
        <w:rPr>
          <w:rFonts w:ascii="Calibri" w:hAnsi="Calibri" w:cs="Calibri"/>
          <w:b w:val="0"/>
          <w:color w:val="000000"/>
          <w:sz w:val="20"/>
        </w:rPr>
        <w:t>201</w:t>
      </w:r>
      <w:r w:rsidR="0060333D" w:rsidRPr="00132BDA">
        <w:rPr>
          <w:rFonts w:ascii="Calibri" w:hAnsi="Calibri" w:cs="Calibri"/>
          <w:b w:val="0"/>
          <w:color w:val="000000"/>
          <w:sz w:val="20"/>
        </w:rPr>
        <w:t>3</w:t>
      </w:r>
      <w:r w:rsidRPr="00132BDA">
        <w:rPr>
          <w:rFonts w:ascii="Calibri" w:hAnsi="Calibri"/>
          <w:b w:val="0"/>
          <w:color w:val="000000"/>
          <w:sz w:val="20"/>
        </w:rPr>
        <w:t>.</w:t>
      </w:r>
    </w:p>
    <w:p w:rsidR="00EE3A11" w:rsidRPr="00132BDA" w:rsidRDefault="00EE3A11" w:rsidP="00EE3A11">
      <w:pPr>
        <w:pStyle w:val="Cm"/>
        <w:keepNext/>
        <w:widowControl w:val="0"/>
        <w:spacing w:before="240" w:after="240"/>
        <w:rPr>
          <w:rFonts w:ascii="Calibri" w:hAnsi="Calibri"/>
          <w:smallCaps/>
          <w:color w:val="000000"/>
          <w:spacing w:val="20"/>
        </w:rPr>
      </w:pPr>
      <w:r w:rsidRPr="00132BDA">
        <w:rPr>
          <w:rFonts w:ascii="Calibri" w:hAnsi="Calibri"/>
          <w:smallCaps/>
          <w:color w:val="000000"/>
          <w:spacing w:val="20"/>
        </w:rPr>
        <w:t>EGYÜTTMŰKÖDÉSI MEGÁLLAPODÁS</w:t>
      </w:r>
    </w:p>
    <w:p w:rsidR="00EE3A11" w:rsidRPr="00132BDA" w:rsidRDefault="00EE3A11" w:rsidP="00EE3A11">
      <w:pPr>
        <w:pStyle w:val="Cm"/>
        <w:keepNext/>
        <w:widowControl w:val="0"/>
        <w:spacing w:before="240" w:after="240"/>
        <w:rPr>
          <w:rFonts w:ascii="Calibri" w:hAnsi="Calibri"/>
          <w:smallCaps/>
          <w:color w:val="000000"/>
          <w:spacing w:val="20"/>
        </w:rPr>
      </w:pPr>
      <w:r w:rsidRPr="00132BDA">
        <w:rPr>
          <w:rFonts w:ascii="Calibri" w:hAnsi="Calibri"/>
          <w:smallCaps/>
          <w:color w:val="000000"/>
          <w:spacing w:val="20"/>
        </w:rPr>
        <w:t>látvány-csapatsport támogatása céljából</w:t>
      </w:r>
      <w:r w:rsidRPr="00132BDA">
        <w:rPr>
          <w:rFonts w:ascii="Calibri" w:hAnsi="Calibri"/>
          <w:smallCaps/>
          <w:color w:val="000000"/>
          <w:spacing w:val="20"/>
        </w:rPr>
        <w:br/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32"/>
      </w:tblGrid>
      <w:tr w:rsidR="00EE3A11" w:rsidRPr="00132BDA" w:rsidTr="00EE3A11">
        <w:tc>
          <w:tcPr>
            <w:tcW w:w="2338" w:type="dxa"/>
            <w:hideMark/>
          </w:tcPr>
          <w:p w:rsidR="00EE3A11" w:rsidRPr="00952212" w:rsidRDefault="00EE3A11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="Calibri" w:hAnsi="Calibri"/>
                <w:lang w:val="hu-HU"/>
              </w:rPr>
            </w:pPr>
            <w:r w:rsidRPr="00952212">
              <w:rPr>
                <w:rFonts w:ascii="Calibri" w:hAnsi="Calibri"/>
                <w:lang w:val="hu-HU"/>
              </w:rPr>
              <w:t xml:space="preserve">amelyet egyrészről </w:t>
            </w:r>
          </w:p>
        </w:tc>
        <w:tc>
          <w:tcPr>
            <w:tcW w:w="7230" w:type="dxa"/>
            <w:hideMark/>
          </w:tcPr>
          <w:p w:rsidR="00EE3A11" w:rsidRPr="00952212" w:rsidRDefault="00EE3A11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="Calibri" w:hAnsi="Calibri"/>
                <w:lang w:val="hu-HU"/>
              </w:rPr>
            </w:pPr>
            <w:r w:rsidRPr="00952212">
              <w:rPr>
                <w:rFonts w:ascii="Calibri" w:hAnsi="Calibri"/>
                <w:lang w:val="hu-HU"/>
              </w:rPr>
              <w:t>…</w:t>
            </w:r>
            <w:proofErr w:type="gramStart"/>
            <w:r w:rsidRPr="00952212">
              <w:rPr>
                <w:rFonts w:ascii="Calibri" w:hAnsi="Calibri"/>
                <w:lang w:val="hu-HU"/>
              </w:rPr>
              <w:t>…………………………</w:t>
            </w:r>
            <w:proofErr w:type="gramEnd"/>
            <w:r w:rsidRPr="00952212">
              <w:rPr>
                <w:rFonts w:ascii="Calibri" w:hAnsi="Calibri"/>
                <w:lang w:val="hu-HU"/>
              </w:rPr>
              <w:t>(gazdasági társaság)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  <w:b/>
              </w:rPr>
            </w:pPr>
            <w:r w:rsidRPr="00132BDA">
              <w:rPr>
                <w:rFonts w:ascii="Calibri" w:hAnsi="Calibri"/>
              </w:rPr>
              <w:t>székhely</w:t>
            </w:r>
            <w:proofErr w:type="gramStart"/>
            <w:r w:rsidRPr="00132BDA">
              <w:rPr>
                <w:rFonts w:ascii="Calibri" w:hAnsi="Calibri"/>
              </w:rPr>
              <w:t xml:space="preserve">: </w:t>
            </w:r>
            <w:r w:rsidRPr="00132BDA">
              <w:rPr>
                <w:rFonts w:ascii="Calibri" w:hAnsi="Calibri"/>
                <w:b/>
              </w:rPr>
              <w:t>…</w:t>
            </w:r>
            <w:proofErr w:type="gramEnd"/>
            <w:r w:rsidRPr="00132BDA">
              <w:rPr>
                <w:rFonts w:ascii="Calibri" w:hAnsi="Calibri"/>
                <w:b/>
              </w:rPr>
              <w:t>………...</w:t>
            </w:r>
          </w:p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cégjegyzékszám:</w:t>
            </w:r>
          </w:p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adószám: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képviselő</w:t>
            </w:r>
            <w:proofErr w:type="gramStart"/>
            <w:r w:rsidRPr="00132BDA">
              <w:rPr>
                <w:rFonts w:ascii="Calibri" w:hAnsi="Calibri"/>
              </w:rPr>
              <w:t>: …</w:t>
            </w:r>
            <w:proofErr w:type="gramEnd"/>
            <w:r w:rsidRPr="00132BDA">
              <w:rPr>
                <w:rFonts w:ascii="Calibri" w:hAnsi="Calibri"/>
              </w:rPr>
              <w:t>…………………</w:t>
            </w:r>
          </w:p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bankszámla szám: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a továbbiakban: Támogató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</w:tcPr>
          <w:p w:rsidR="00EE3A11" w:rsidRPr="00952212" w:rsidRDefault="00EE3A11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="Calibri" w:hAnsi="Calibri"/>
                <w:lang w:val="hu-HU"/>
              </w:rPr>
            </w:pPr>
          </w:p>
        </w:tc>
      </w:tr>
      <w:tr w:rsidR="00EE3A11" w:rsidRPr="00132BDA" w:rsidTr="00EE3A11">
        <w:tc>
          <w:tcPr>
            <w:tcW w:w="2338" w:type="dxa"/>
            <w:hideMark/>
          </w:tcPr>
          <w:p w:rsidR="00EE3A11" w:rsidRPr="00952212" w:rsidRDefault="00EE3A11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="Calibri" w:hAnsi="Calibri"/>
                <w:lang w:val="hu-HU"/>
              </w:rPr>
            </w:pPr>
            <w:r w:rsidRPr="00952212">
              <w:rPr>
                <w:rFonts w:ascii="Calibri" w:hAnsi="Calibri"/>
                <w:lang w:val="hu-HU"/>
              </w:rPr>
              <w:t>másrészről</w:t>
            </w: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  <w:b/>
              </w:rPr>
            </w:pPr>
            <w:r w:rsidRPr="00132BDA">
              <w:rPr>
                <w:rFonts w:ascii="Calibri" w:hAnsi="Calibri"/>
              </w:rPr>
              <w:t>név</w:t>
            </w:r>
            <w:proofErr w:type="gramStart"/>
            <w:r w:rsidRPr="00132BDA">
              <w:rPr>
                <w:rFonts w:ascii="Calibri" w:hAnsi="Calibri"/>
              </w:rPr>
              <w:t>: …</w:t>
            </w:r>
            <w:proofErr w:type="gramEnd"/>
            <w:r w:rsidRPr="00132BDA">
              <w:rPr>
                <w:rFonts w:ascii="Calibri" w:hAnsi="Calibri"/>
              </w:rPr>
              <w:t>……………..(támogatás igénybevételére jogosult szervezet)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székhely</w:t>
            </w:r>
            <w:proofErr w:type="gramStart"/>
            <w:r w:rsidRPr="00132BDA">
              <w:rPr>
                <w:rFonts w:ascii="Calibri" w:hAnsi="Calibri"/>
              </w:rPr>
              <w:t>: …</w:t>
            </w:r>
            <w:proofErr w:type="gramEnd"/>
            <w:r w:rsidRPr="00132BDA">
              <w:rPr>
                <w:rFonts w:ascii="Calibri" w:hAnsi="Calibri"/>
              </w:rPr>
              <w:t>………..</w:t>
            </w:r>
          </w:p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nyilvántartási szám</w:t>
            </w:r>
            <w:proofErr w:type="gramStart"/>
            <w:r w:rsidRPr="00132BDA">
              <w:rPr>
                <w:rFonts w:ascii="Calibri" w:hAnsi="Calibri"/>
              </w:rPr>
              <w:t>:………………..</w:t>
            </w:r>
            <w:proofErr w:type="gramEnd"/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képviselő</w:t>
            </w:r>
            <w:proofErr w:type="gramStart"/>
            <w:r w:rsidRPr="00132BDA">
              <w:rPr>
                <w:rFonts w:ascii="Calibri" w:hAnsi="Calibri"/>
              </w:rPr>
              <w:t>: …</w:t>
            </w:r>
            <w:proofErr w:type="gramEnd"/>
            <w:r w:rsidRPr="00132BDA">
              <w:rPr>
                <w:rFonts w:ascii="Calibri" w:hAnsi="Calibri"/>
              </w:rPr>
              <w:t>………………………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  <w:hideMark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bankszámla szám</w:t>
            </w:r>
            <w:proofErr w:type="gramStart"/>
            <w:r w:rsidRPr="00132BDA">
              <w:rPr>
                <w:rFonts w:ascii="Calibri" w:hAnsi="Calibri"/>
              </w:rPr>
              <w:t>: …</w:t>
            </w:r>
            <w:proofErr w:type="gramEnd"/>
            <w:r w:rsidRPr="00132BDA">
              <w:rPr>
                <w:rFonts w:ascii="Calibri" w:hAnsi="Calibri"/>
              </w:rPr>
              <w:t>………………….</w:t>
            </w:r>
          </w:p>
        </w:tc>
      </w:tr>
      <w:tr w:rsidR="00EE3A11" w:rsidRPr="00132BDA" w:rsidTr="00EE3A11">
        <w:tc>
          <w:tcPr>
            <w:tcW w:w="2338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  <w:tc>
          <w:tcPr>
            <w:tcW w:w="7230" w:type="dxa"/>
          </w:tcPr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  <w:r w:rsidRPr="00132BDA">
              <w:rPr>
                <w:rFonts w:ascii="Calibri" w:hAnsi="Calibri"/>
              </w:rPr>
              <w:t>a továbbiakban: Támogatott, együtt Felek</w:t>
            </w:r>
          </w:p>
          <w:p w:rsidR="00EE3A11" w:rsidRPr="00132BDA" w:rsidRDefault="00EE3A11">
            <w:pPr>
              <w:keepNext/>
              <w:widowControl w:val="0"/>
              <w:rPr>
                <w:rFonts w:ascii="Calibri" w:hAnsi="Calibri"/>
              </w:rPr>
            </w:pPr>
          </w:p>
        </w:tc>
      </w:tr>
    </w:tbl>
    <w:p w:rsidR="00EE3A11" w:rsidRPr="00132BDA" w:rsidRDefault="00EE3A11" w:rsidP="00EE3A11">
      <w:pPr>
        <w:keepNext/>
        <w:widowControl w:val="0"/>
        <w:spacing w:before="120"/>
        <w:jc w:val="both"/>
        <w:rPr>
          <w:rFonts w:ascii="Calibri" w:hAnsi="Calibri"/>
        </w:rPr>
      </w:pPr>
      <w:proofErr w:type="gramStart"/>
      <w:r w:rsidRPr="00132BDA">
        <w:rPr>
          <w:rFonts w:ascii="Calibri" w:hAnsi="Calibri"/>
        </w:rPr>
        <w:t>kötöttek</w:t>
      </w:r>
      <w:proofErr w:type="gramEnd"/>
      <w:r w:rsidRPr="00132BDA">
        <w:rPr>
          <w:rFonts w:ascii="Calibri" w:hAnsi="Calibri"/>
        </w:rPr>
        <w:t xml:space="preserve"> a mai napon, az alábbi feltételekkel:</w:t>
      </w:r>
    </w:p>
    <w:p w:rsidR="00EE3A11" w:rsidRPr="00132BDA" w:rsidRDefault="00EE3A11" w:rsidP="00EE3A11">
      <w:pPr>
        <w:keepNext/>
        <w:widowControl w:val="0"/>
        <w:spacing w:before="120"/>
        <w:jc w:val="both"/>
        <w:rPr>
          <w:rFonts w:ascii="Calibri" w:hAnsi="Calibri"/>
        </w:rPr>
      </w:pPr>
    </w:p>
    <w:p w:rsidR="00EE3A11" w:rsidRPr="00132BDA" w:rsidRDefault="00EE3A11" w:rsidP="00EE3A11">
      <w:pPr>
        <w:pStyle w:val="Szvegtrzs"/>
        <w:keepNext/>
        <w:widowControl w:val="0"/>
        <w:numPr>
          <w:ilvl w:val="0"/>
          <w:numId w:val="1"/>
        </w:numPr>
        <w:tabs>
          <w:tab w:val="num" w:pos="480"/>
        </w:tabs>
        <w:spacing w:before="240" w:after="240"/>
        <w:ind w:left="482" w:hanging="482"/>
        <w:rPr>
          <w:rFonts w:ascii="Calibri" w:hAnsi="Calibri"/>
          <w:b/>
        </w:rPr>
      </w:pPr>
      <w:r w:rsidRPr="00132BDA">
        <w:rPr>
          <w:rFonts w:ascii="Calibri" w:hAnsi="Calibri"/>
          <w:b/>
        </w:rPr>
        <w:t>A megállapodás előzményei, célja:</w:t>
      </w:r>
    </w:p>
    <w:p w:rsidR="00EE3A11" w:rsidRPr="00EA6139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132BDA">
        <w:rPr>
          <w:rFonts w:ascii="Calibri" w:hAnsi="Calibri"/>
        </w:rPr>
        <w:t xml:space="preserve">A társasági adóról és az osztalékadóról szóló 1996. évi LXXXI. törvény (a továbbiakban: TAO tv.) rendelkezik a látvány-csapatsportok támogatásának adókedvezményéről, amely értelmében a Támogató a </w:t>
      </w:r>
      <w:proofErr w:type="spellStart"/>
      <w:r w:rsidRPr="00132BDA">
        <w:rPr>
          <w:rFonts w:ascii="Calibri" w:hAnsi="Calibri"/>
        </w:rPr>
        <w:t>TAO-tv.-ben</w:t>
      </w:r>
      <w:proofErr w:type="spellEnd"/>
      <w:r w:rsidRPr="00132BDA">
        <w:rPr>
          <w:rFonts w:ascii="Calibri" w:hAnsi="Calibri"/>
        </w:rPr>
        <w:t xml:space="preserve"> meghatározott mértékben csökkentheti társasági adóját. Az adókedvezmény a látvány-csapatsport támogatását biztosító támogatási igazolás alapján vehető igénybe. A látvány-csapatsport támogatását biztosító támogatási igazolás kiállításáról, fel</w:t>
      </w:r>
      <w:r w:rsidRPr="00794BD5">
        <w:rPr>
          <w:rFonts w:ascii="Calibri" w:hAnsi="Calibri"/>
        </w:rPr>
        <w:t>használásáról, a támogatás elszámolásának és ellenőrzésének, valamint visszafizetésének szabályairól szóló 107/2011. (VI. 30.) Korm. rendelet (a továbbiakban: Korm. rendelet) értelmében a támogatási igazolás kiállításának előzetes feltétele, hogy a támogat</w:t>
      </w:r>
      <w:r w:rsidRPr="00EA6139">
        <w:rPr>
          <w:rFonts w:ascii="Calibri" w:hAnsi="Calibri"/>
        </w:rPr>
        <w:t>ás igénybevételére jogosult szervezet a tervezett támogatással érintett sportfejlesztési programját annak tervezett megvalósítását megelőzően a jóváhagyó szervezet részére jóváhagyás céljából benyújtsa.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 xml:space="preserve">Támogatott ezen kötelezettségének eleget tett és sportfejlesztési programját …………….nyilvántartási számon a jóváhagyó szervezet jóváhagyta. 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Mindezekre tekintettel a felek az alábbi Megállapodást kötik:</w:t>
      </w:r>
    </w:p>
    <w:p w:rsidR="00EE3A11" w:rsidRPr="00952212" w:rsidRDefault="00EE3A11" w:rsidP="00EE3A11">
      <w:pPr>
        <w:pStyle w:val="Szvegtrzs"/>
        <w:keepNext/>
        <w:widowControl w:val="0"/>
        <w:numPr>
          <w:ilvl w:val="0"/>
          <w:numId w:val="1"/>
        </w:numPr>
        <w:tabs>
          <w:tab w:val="num" w:pos="567"/>
        </w:tabs>
        <w:spacing w:before="240" w:after="240"/>
        <w:ind w:left="720" w:hanging="720"/>
        <w:rPr>
          <w:rFonts w:ascii="Calibri" w:hAnsi="Calibri"/>
        </w:rPr>
      </w:pPr>
      <w:r w:rsidRPr="00952212">
        <w:rPr>
          <w:rFonts w:ascii="Calibri" w:hAnsi="Calibri"/>
          <w:b/>
        </w:rPr>
        <w:t>A Megállapodás tárgya</w:t>
      </w:r>
    </w:p>
    <w:p w:rsidR="00EE3A11" w:rsidRPr="00952212" w:rsidRDefault="00EE3A11" w:rsidP="00EE3A11">
      <w:pPr>
        <w:keepNext/>
        <w:widowControl w:val="0"/>
        <w:jc w:val="both"/>
        <w:rPr>
          <w:rFonts w:ascii="Calibri" w:hAnsi="Calibri"/>
        </w:rPr>
      </w:pPr>
      <w:r w:rsidRPr="00952212">
        <w:rPr>
          <w:rFonts w:ascii="Calibri" w:hAnsi="Calibri"/>
        </w:rPr>
        <w:t>A megállapodás tárgya vissza nem térítendő támogatás biztosítása a Támogatott részére sportfejlesztési programjának végrehajtása érdekében.</w:t>
      </w:r>
    </w:p>
    <w:p w:rsidR="00E61E21" w:rsidRPr="00132BDA" w:rsidRDefault="00132BDA" w:rsidP="00E61E21">
      <w:pPr>
        <w:keepNext/>
        <w:widowControl w:val="0"/>
        <w:numPr>
          <w:ilvl w:val="0"/>
          <w:numId w:val="1"/>
        </w:numPr>
        <w:ind w:hanging="502"/>
        <w:jc w:val="both"/>
        <w:rPr>
          <w:rFonts w:ascii="Calibri" w:hAnsi="Calibri" w:cs="Calibri"/>
          <w:b/>
        </w:rPr>
      </w:pPr>
      <w:r w:rsidRPr="00132BDA">
        <w:rPr>
          <w:rFonts w:ascii="Calibri" w:hAnsi="Calibri" w:cs="Calibri"/>
          <w:b/>
        </w:rPr>
        <w:lastRenderedPageBreak/>
        <w:t>Nyilatkozatok</w:t>
      </w:r>
    </w:p>
    <w:p w:rsidR="00E61E21" w:rsidRPr="00132BDA" w:rsidRDefault="00E61E21" w:rsidP="00E61E21">
      <w:pPr>
        <w:keepNext/>
        <w:widowControl w:val="0"/>
        <w:jc w:val="both"/>
        <w:rPr>
          <w:rFonts w:ascii="Calibri" w:hAnsi="Calibri" w:cs="Calibri"/>
        </w:rPr>
      </w:pPr>
    </w:p>
    <w:p w:rsidR="008A614B" w:rsidRDefault="00E61E21" w:rsidP="00E61E21">
      <w:pPr>
        <w:keepNext/>
        <w:widowControl w:val="0"/>
        <w:jc w:val="both"/>
        <w:rPr>
          <w:rFonts w:ascii="Calibri" w:hAnsi="Calibri" w:cs="Calibri"/>
        </w:rPr>
      </w:pPr>
      <w:r w:rsidRPr="00132BDA">
        <w:rPr>
          <w:rFonts w:ascii="Calibri" w:hAnsi="Calibri" w:cs="Calibri"/>
        </w:rPr>
        <w:t>Felek rögzítik, hogy Támogató kötele</w:t>
      </w:r>
      <w:r w:rsidR="008A614B" w:rsidRPr="00132BDA">
        <w:rPr>
          <w:rFonts w:ascii="Calibri" w:hAnsi="Calibri" w:cs="Calibri"/>
        </w:rPr>
        <w:t>s</w:t>
      </w:r>
      <w:r w:rsidRPr="00132BDA">
        <w:rPr>
          <w:rFonts w:ascii="Calibri" w:hAnsi="Calibri" w:cs="Calibri"/>
        </w:rPr>
        <w:t xml:space="preserve"> a TAO tv. 22/C. § (3a) bekezdésében meghatározott kiegészítő sportfejlesztési támogatás vonatkozásában támogatási vagy szponzori szerződést köt</w:t>
      </w:r>
      <w:r w:rsidR="008A614B" w:rsidRPr="00132BDA">
        <w:rPr>
          <w:rFonts w:ascii="Calibri" w:hAnsi="Calibri" w:cs="Calibri"/>
        </w:rPr>
        <w:t>ni, mely jogszabályi kötelezettséget Támogató a jelen megállapodás aláírásával tudomásul vesz</w:t>
      </w:r>
      <w:r w:rsidRPr="00132BDA">
        <w:rPr>
          <w:rFonts w:ascii="Calibri" w:hAnsi="Calibri" w:cs="Calibri"/>
        </w:rPr>
        <w:t xml:space="preserve">. </w:t>
      </w:r>
      <w:r w:rsidR="0060333D" w:rsidRPr="00132BDA">
        <w:rPr>
          <w:rFonts w:ascii="Calibri" w:hAnsi="Calibri" w:cs="Calibri"/>
        </w:rPr>
        <w:t>A</w:t>
      </w:r>
      <w:r w:rsidR="006E65D5">
        <w:rPr>
          <w:rFonts w:ascii="Calibri" w:hAnsi="Calibri" w:cs="Calibri"/>
        </w:rPr>
        <w:t>mennyiben a Támogató a kiegészítő támogatást a Magyar Jégkorong Szövetséggel köti</w:t>
      </w:r>
      <w:r w:rsidR="0060333D" w:rsidRPr="00132BDA">
        <w:rPr>
          <w:rFonts w:ascii="Calibri" w:hAnsi="Calibri" w:cs="Calibri"/>
        </w:rPr>
        <w:t xml:space="preserve"> szponzori szerződés kötésére abban az esetben van lehetőség, amennyiben a Támogató a jelen megállapodás 4. pontjában meghatározott támogatása eléri az 50.000.000,- Ft összeget. </w:t>
      </w:r>
    </w:p>
    <w:p w:rsidR="00B2784F" w:rsidRDefault="00B2784F" w:rsidP="00E61E21">
      <w:pPr>
        <w:keepNext/>
        <w:widowControl w:val="0"/>
        <w:jc w:val="both"/>
        <w:rPr>
          <w:rFonts w:ascii="Calibri" w:hAnsi="Calibri" w:cs="Calibri"/>
        </w:rPr>
      </w:pPr>
    </w:p>
    <w:p w:rsidR="00E61E21" w:rsidRDefault="00E61E21" w:rsidP="00E61E21">
      <w:pPr>
        <w:keepNext/>
        <w:widowControl w:val="0"/>
        <w:jc w:val="both"/>
        <w:rPr>
          <w:rFonts w:ascii="Calibri" w:hAnsi="Calibri" w:cs="Calibri"/>
        </w:rPr>
      </w:pPr>
      <w:r w:rsidRPr="00132BDA">
        <w:rPr>
          <w:rFonts w:ascii="Calibri" w:hAnsi="Calibri" w:cs="Calibri"/>
        </w:rPr>
        <w:t>A kiegészítő sportfejlesztési támogatás mértéke a</w:t>
      </w:r>
      <w:r w:rsidR="008A614B" w:rsidRPr="00132BDA">
        <w:rPr>
          <w:rFonts w:ascii="Calibri" w:hAnsi="Calibri" w:cs="Calibri"/>
        </w:rPr>
        <w:t xml:space="preserve"> Támogató részére kibocsátott</w:t>
      </w:r>
      <w:r w:rsidRPr="00132BDA">
        <w:rPr>
          <w:rFonts w:ascii="Calibri" w:hAnsi="Calibri" w:cs="Calibri"/>
        </w:rPr>
        <w:t xml:space="preserve"> támogatási igazolásban meghatározott támogatási összeg </w:t>
      </w:r>
      <w:r w:rsidR="008A614B" w:rsidRPr="00132BDA">
        <w:rPr>
          <w:rFonts w:ascii="Calibri" w:hAnsi="Calibri" w:cs="Calibri"/>
        </w:rPr>
        <w:t>TAO tv. 19. § (1) és (2) bekezdése szerinti adókulccsal számított értékének legalább 75%-a.</w:t>
      </w:r>
    </w:p>
    <w:p w:rsidR="003144C8" w:rsidRDefault="003144C8" w:rsidP="00E61E21">
      <w:pPr>
        <w:keepNext/>
        <w:widowControl w:val="0"/>
        <w:jc w:val="both"/>
        <w:rPr>
          <w:rFonts w:ascii="Calibri" w:hAnsi="Calibri" w:cs="Calibri"/>
        </w:rPr>
      </w:pPr>
    </w:p>
    <w:p w:rsidR="003144C8" w:rsidRPr="00132BDA" w:rsidRDefault="003144C8" w:rsidP="00E61E21">
      <w:pPr>
        <w:keepNext/>
        <w:widowControl w:val="0"/>
        <w:jc w:val="both"/>
        <w:rPr>
          <w:rFonts w:ascii="Calibri" w:hAnsi="Calibri" w:cs="Calibri"/>
        </w:rPr>
      </w:pPr>
      <w:r w:rsidRPr="003144C8">
        <w:rPr>
          <w:rFonts w:ascii="Calibri" w:hAnsi="Calibri" w:cs="Calibri"/>
        </w:rPr>
        <w:t xml:space="preserve">A kiegészítő sportfejlesztési támogatás összege a jelen megállapodás </w:t>
      </w:r>
      <w:r>
        <w:rPr>
          <w:rFonts w:ascii="Calibri" w:hAnsi="Calibri" w:cs="Calibri"/>
        </w:rPr>
        <w:t>4</w:t>
      </w:r>
      <w:r w:rsidRPr="003144C8">
        <w:rPr>
          <w:rFonts w:ascii="Calibri" w:hAnsi="Calibri" w:cs="Calibri"/>
        </w:rPr>
        <w:t>. pontjában meghatározott Támogatás összegébe nem számít bele.</w:t>
      </w:r>
    </w:p>
    <w:p w:rsidR="008A614B" w:rsidRPr="00132BDA" w:rsidRDefault="008A614B" w:rsidP="00E61E21">
      <w:pPr>
        <w:keepNext/>
        <w:widowControl w:val="0"/>
        <w:jc w:val="both"/>
        <w:rPr>
          <w:rFonts w:ascii="Calibri" w:hAnsi="Calibri" w:cs="Calibri"/>
        </w:rPr>
      </w:pPr>
    </w:p>
    <w:p w:rsidR="008A614B" w:rsidRDefault="008A614B" w:rsidP="00E61E21">
      <w:pPr>
        <w:keepNext/>
        <w:widowControl w:val="0"/>
        <w:jc w:val="both"/>
        <w:rPr>
          <w:rFonts w:ascii="Calibri" w:hAnsi="Calibri" w:cs="Calibri"/>
        </w:rPr>
      </w:pPr>
      <w:r w:rsidRPr="00132BDA">
        <w:rPr>
          <w:rFonts w:ascii="Calibri" w:hAnsi="Calibri" w:cs="Calibri"/>
        </w:rPr>
        <w:t>Támogató a jelen megállapodás aláírásával kijelenti, hogy az üzleti évének fordulónapja</w:t>
      </w:r>
      <w:proofErr w:type="gramStart"/>
      <w:r w:rsidRPr="00132BDA">
        <w:rPr>
          <w:rFonts w:ascii="Calibri" w:hAnsi="Calibri" w:cs="Calibri"/>
        </w:rPr>
        <w:t>: …</w:t>
      </w:r>
      <w:proofErr w:type="gramEnd"/>
      <w:r w:rsidRPr="00132BDA">
        <w:rPr>
          <w:rFonts w:ascii="Calibri" w:hAnsi="Calibri" w:cs="Calibri"/>
        </w:rPr>
        <w:t>………………</w:t>
      </w:r>
    </w:p>
    <w:p w:rsidR="0021489F" w:rsidRDefault="0021489F" w:rsidP="00E61E21">
      <w:pPr>
        <w:keepNext/>
        <w:widowControl w:val="0"/>
        <w:jc w:val="both"/>
        <w:rPr>
          <w:rFonts w:ascii="Calibri" w:hAnsi="Calibri" w:cs="Calibri"/>
        </w:rPr>
      </w:pPr>
    </w:p>
    <w:p w:rsidR="0021489F" w:rsidRPr="00132BDA" w:rsidRDefault="0021489F" w:rsidP="00E61E21">
      <w:pPr>
        <w:keepNext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Támogató kötelezettséget vállal, hogy a támogatás és a kiegészítő sportfejlesztési támogatás kifizetésének tényét annak teljesítését követő 8 napon belül a TAO tv. 22/C. § (3d) bekezdésének megfelelően az állami adóhatóság részére bejelenti.</w:t>
      </w:r>
    </w:p>
    <w:p w:rsidR="00EE3A11" w:rsidRPr="00132BDA" w:rsidRDefault="00EE3A11" w:rsidP="00EE3A11">
      <w:pPr>
        <w:pStyle w:val="Szvegtrzs"/>
        <w:keepNext/>
        <w:widowControl w:val="0"/>
        <w:numPr>
          <w:ilvl w:val="0"/>
          <w:numId w:val="1"/>
        </w:numPr>
        <w:tabs>
          <w:tab w:val="num" w:pos="567"/>
        </w:tabs>
        <w:spacing w:before="240" w:after="240"/>
        <w:ind w:left="720" w:hanging="720"/>
        <w:rPr>
          <w:rFonts w:ascii="Calibri" w:hAnsi="Calibri"/>
          <w:b/>
        </w:rPr>
      </w:pPr>
      <w:r w:rsidRPr="00132BDA">
        <w:rPr>
          <w:rFonts w:ascii="Calibri" w:hAnsi="Calibri"/>
          <w:b/>
        </w:rPr>
        <w:t>A támogatás összege</w:t>
      </w:r>
    </w:p>
    <w:p w:rsidR="00EE3A11" w:rsidRDefault="00EE3A11" w:rsidP="00EE3A11">
      <w:pPr>
        <w:pStyle w:val="Szvegtrzs"/>
        <w:keepNext/>
        <w:widowControl w:val="0"/>
        <w:rPr>
          <w:rFonts w:ascii="Calibri" w:hAnsi="Calibri"/>
          <w:lang w:val="hu-HU"/>
        </w:rPr>
      </w:pPr>
      <w:r w:rsidRPr="00132BDA">
        <w:rPr>
          <w:rFonts w:ascii="Calibri" w:hAnsi="Calibri"/>
        </w:rPr>
        <w:t xml:space="preserve">A Támogató a TAO tv. </w:t>
      </w:r>
      <w:proofErr w:type="gramStart"/>
      <w:r w:rsidR="00D90281">
        <w:rPr>
          <w:rFonts w:ascii="Calibri" w:hAnsi="Calibri"/>
          <w:lang w:val="hu-HU"/>
        </w:rPr>
        <w:t>alapján</w:t>
      </w:r>
      <w:proofErr w:type="gramEnd"/>
      <w:r w:rsidR="0021489F">
        <w:rPr>
          <w:rFonts w:ascii="Calibri" w:hAnsi="Calibri"/>
          <w:lang w:val="hu-HU"/>
        </w:rPr>
        <w:t>, a</w:t>
      </w:r>
      <w:r w:rsidR="00D90281">
        <w:rPr>
          <w:rFonts w:ascii="Calibri" w:hAnsi="Calibri"/>
          <w:lang w:val="hu-HU"/>
        </w:rPr>
        <w:t xml:space="preserve"> látvány-csapatsport támogatás keretén belül</w:t>
      </w:r>
      <w:r w:rsidR="003F3075">
        <w:rPr>
          <w:rFonts w:ascii="Calibri" w:hAnsi="Calibri"/>
          <w:lang w:val="hu-HU"/>
        </w:rPr>
        <w:t xml:space="preserve"> mindösszesen</w:t>
      </w:r>
      <w:r w:rsidR="00D90281" w:rsidRPr="00132BDA">
        <w:rPr>
          <w:rFonts w:ascii="Calibri" w:hAnsi="Calibri"/>
        </w:rPr>
        <w:t xml:space="preserve"> </w:t>
      </w:r>
      <w:r w:rsidRPr="00132BDA">
        <w:rPr>
          <w:rFonts w:ascii="Calibri" w:hAnsi="Calibri"/>
        </w:rPr>
        <w:t xml:space="preserve">…………….Ft, azaz ….. forint vissza nem térítendő támogatást nyújt Támogatott részére. </w:t>
      </w:r>
    </w:p>
    <w:p w:rsidR="002D7928" w:rsidRDefault="002D7928" w:rsidP="00EE3A11">
      <w:pPr>
        <w:pStyle w:val="Szvegtrzs"/>
        <w:keepNext/>
        <w:widowControl w:val="0"/>
        <w:rPr>
          <w:rFonts w:ascii="Calibri" w:hAnsi="Calibri"/>
          <w:lang w:val="hu-HU"/>
        </w:rPr>
      </w:pPr>
    </w:p>
    <w:p w:rsidR="0089531D" w:rsidRDefault="0089531D" w:rsidP="0089531D">
      <w:pPr>
        <w:pStyle w:val="Szvegtrzs"/>
        <w:keepNext/>
        <w:widowControl w:val="0"/>
        <w:rPr>
          <w:rFonts w:ascii="Calibri" w:hAnsi="Calibri"/>
          <w:lang w:val="hu-HU"/>
        </w:rPr>
      </w:pPr>
      <w:r>
        <w:rPr>
          <w:rFonts w:ascii="Calibri" w:hAnsi="Calibri"/>
          <w:highlight w:val="yellow"/>
          <w:lang w:val="hu-HU"/>
        </w:rPr>
        <w:t>A Támogató nyilatkozik arról, hogy a támogatási összeg a rendelkezésére áll, és az együttműködési megállapodásban foglaltak szerint vállalja a teljesítést!</w:t>
      </w:r>
    </w:p>
    <w:p w:rsidR="00EE3A11" w:rsidRPr="00132BDA" w:rsidRDefault="00EE3A11" w:rsidP="00EE3A11">
      <w:pPr>
        <w:pStyle w:val="Szvegtrzs"/>
        <w:keepNext/>
        <w:widowControl w:val="0"/>
        <w:numPr>
          <w:ilvl w:val="0"/>
          <w:numId w:val="1"/>
        </w:numPr>
        <w:tabs>
          <w:tab w:val="num" w:pos="567"/>
        </w:tabs>
        <w:spacing w:before="240" w:after="240"/>
        <w:ind w:left="567" w:hanging="567"/>
        <w:rPr>
          <w:rFonts w:ascii="Calibri" w:hAnsi="Calibri"/>
          <w:b/>
        </w:rPr>
      </w:pPr>
      <w:r w:rsidRPr="00132BDA">
        <w:rPr>
          <w:rFonts w:ascii="Calibri" w:hAnsi="Calibri"/>
          <w:b/>
        </w:rPr>
        <w:t>A támogatással összefüggésben ellátott hatósági és szolgáltatási feladatok támogatása</w:t>
      </w:r>
    </w:p>
    <w:p w:rsidR="00EE3A11" w:rsidRDefault="00EE3A11" w:rsidP="00EE3A11">
      <w:pPr>
        <w:pStyle w:val="Szvegtrzs"/>
        <w:keepNext/>
        <w:widowControl w:val="0"/>
        <w:spacing w:before="240" w:after="240"/>
        <w:rPr>
          <w:rFonts w:ascii="Calibri" w:hAnsi="Calibri"/>
          <w:lang w:val="hu-HU"/>
        </w:rPr>
      </w:pPr>
      <w:r w:rsidRPr="00132BDA">
        <w:rPr>
          <w:rFonts w:ascii="Calibri" w:hAnsi="Calibri"/>
        </w:rPr>
        <w:t>A támogató – a Korm. rendelet alapján – jelen Megállapodás aláírásával kötelezettséget vállal arra, hogy a jóváhagyó szervezet által kiállított támogatási igazolás alapján a nyújtott támogatás - támogatási időszakonként számított - teljes összegének 1%-át befizeti</w:t>
      </w:r>
      <w:r w:rsidR="006E65D5">
        <w:rPr>
          <w:rFonts w:ascii="Calibri" w:hAnsi="Calibri"/>
          <w:lang w:val="hu-HU"/>
        </w:rPr>
        <w:t xml:space="preserve"> az alábbi számlákra</w:t>
      </w:r>
      <w:r w:rsidRPr="00132BDA">
        <w:rPr>
          <w:rFonts w:ascii="Calibri" w:hAnsi="Calibri"/>
        </w:rPr>
        <w:t xml:space="preserve">A Támogató a befizetést a közlemény rovatban </w:t>
      </w:r>
      <w:r w:rsidRPr="00132BDA">
        <w:rPr>
          <w:rFonts w:ascii="Calibri" w:hAnsi="Calibri" w:cs="Calibri"/>
        </w:rPr>
        <w:t xml:space="preserve">a </w:t>
      </w:r>
      <w:r w:rsidR="0060333D" w:rsidRPr="00132BDA">
        <w:rPr>
          <w:rFonts w:ascii="Calibri" w:hAnsi="Calibri" w:cs="Calibri"/>
        </w:rPr>
        <w:t>következő</w:t>
      </w:r>
      <w:r w:rsidRPr="00132BDA">
        <w:rPr>
          <w:rFonts w:ascii="Calibri" w:hAnsi="Calibri"/>
        </w:rPr>
        <w:t xml:space="preserve"> információk feltüntetésével egyidejűleg teljesíti: 1%, sportág, Támogatott megnevezése.</w:t>
      </w:r>
    </w:p>
    <w:p w:rsidR="006E65D5" w:rsidRPr="006650D0" w:rsidRDefault="006E65D5" w:rsidP="00812C78">
      <w:pPr>
        <w:autoSpaceDE w:val="0"/>
        <w:autoSpaceDN w:val="0"/>
        <w:adjustRightInd w:val="0"/>
        <w:jc w:val="both"/>
        <w:rPr>
          <w:rFonts w:ascii="Calibri" w:eastAsia="Calibri" w:hAnsi="Calibri" w:cs="ArialMT"/>
        </w:rPr>
      </w:pPr>
      <w:r w:rsidRPr="006650D0">
        <w:rPr>
          <w:rFonts w:ascii="Calibri" w:eastAsia="Calibri" w:hAnsi="Calibri" w:cs="ArialMT"/>
        </w:rPr>
        <w:t>Az Emberi Erőforrások Minisztériuma részére a látvány-csapatsport támogatását biztosító támogatásigazolás kiállításról, felhasználásáról, a támogatás elszámolásának és ellenőrzésének, valamint visszafizetésének szabályairól szóló 107/2011. (VI.</w:t>
      </w:r>
    </w:p>
    <w:p w:rsidR="006E65D5" w:rsidRPr="006650D0" w:rsidRDefault="006E65D5" w:rsidP="00812C78">
      <w:pPr>
        <w:autoSpaceDE w:val="0"/>
        <w:autoSpaceDN w:val="0"/>
        <w:adjustRightInd w:val="0"/>
        <w:jc w:val="both"/>
        <w:rPr>
          <w:rFonts w:ascii="Calibri" w:eastAsia="Calibri" w:hAnsi="Calibri" w:cs="ArialMT"/>
        </w:rPr>
      </w:pPr>
      <w:r w:rsidRPr="006650D0">
        <w:rPr>
          <w:rFonts w:ascii="Calibri" w:eastAsia="Calibri" w:hAnsi="Calibri" w:cs="ArialMT"/>
        </w:rPr>
        <w:t>30.) Korm. rendelet (továbbiakban: Rendelet) 2. § (6b) bekezdés a) alapján fizetendő összeg: Az 1% 1/3 része.</w:t>
      </w:r>
    </w:p>
    <w:p w:rsidR="006E65D5" w:rsidRPr="006650D0" w:rsidRDefault="00532A57" w:rsidP="00812C78">
      <w:pPr>
        <w:autoSpaceDE w:val="0"/>
        <w:autoSpaceDN w:val="0"/>
        <w:adjustRightInd w:val="0"/>
        <w:jc w:val="both"/>
        <w:rPr>
          <w:rFonts w:ascii="Calibri" w:eastAsia="Calibri" w:hAnsi="Calibri" w:cs="ArialMT"/>
        </w:rPr>
      </w:pPr>
      <w:r w:rsidRPr="006650D0">
        <w:rPr>
          <w:rFonts w:ascii="Calibri" w:eastAsia="Calibri" w:hAnsi="Calibri" w:cs="ArialMT"/>
        </w:rPr>
        <w:t> ………………….</w:t>
      </w:r>
      <w:r w:rsidR="006E65D5" w:rsidRPr="006650D0">
        <w:rPr>
          <w:rFonts w:ascii="Calibri" w:eastAsia="Calibri" w:hAnsi="Calibri" w:cs="ArialMT"/>
        </w:rPr>
        <w:t xml:space="preserve"> Ft, </w:t>
      </w:r>
      <w:proofErr w:type="gramStart"/>
      <w:r w:rsidR="006E65D5" w:rsidRPr="006650D0">
        <w:rPr>
          <w:rFonts w:ascii="Calibri" w:eastAsia="Calibri" w:hAnsi="Calibri" w:cs="ArialMT"/>
        </w:rPr>
        <w:t>azaz …</w:t>
      </w:r>
      <w:proofErr w:type="gramEnd"/>
      <w:r w:rsidR="006E65D5" w:rsidRPr="006650D0">
        <w:rPr>
          <w:rFonts w:ascii="Calibri" w:eastAsia="Calibri" w:hAnsi="Calibri" w:cs="ArialMT"/>
        </w:rPr>
        <w:t>…………………..forint. A folyósítására megjelölt bankszámlaszám: 10032000-01425190-00000000</w:t>
      </w:r>
    </w:p>
    <w:p w:rsidR="006E65D5" w:rsidRPr="006650D0" w:rsidRDefault="006E65D5" w:rsidP="00812C78">
      <w:pPr>
        <w:autoSpaceDE w:val="0"/>
        <w:autoSpaceDN w:val="0"/>
        <w:adjustRightInd w:val="0"/>
        <w:jc w:val="both"/>
        <w:rPr>
          <w:rFonts w:ascii="Calibri" w:eastAsia="Calibri" w:hAnsi="Calibri" w:cs="ArialMT"/>
        </w:rPr>
      </w:pPr>
      <w:proofErr w:type="gramStart"/>
      <w:r w:rsidRPr="006650D0">
        <w:rPr>
          <w:rFonts w:ascii="Calibri" w:eastAsia="Calibri" w:hAnsi="Calibri" w:cs="ArialMT"/>
        </w:rPr>
        <w:lastRenderedPageBreak/>
        <w:t>A(</w:t>
      </w:r>
      <w:proofErr w:type="gramEnd"/>
      <w:r w:rsidRPr="006650D0">
        <w:rPr>
          <w:rFonts w:ascii="Calibri" w:eastAsia="Calibri" w:hAnsi="Calibri" w:cs="ArialMT"/>
        </w:rPr>
        <w:t>z) Magyar Jégkorong Szövetség részére a látvány</w:t>
      </w:r>
      <w:r w:rsidR="00532A57" w:rsidRPr="006650D0">
        <w:rPr>
          <w:rFonts w:ascii="Calibri" w:eastAsia="Calibri" w:hAnsi="Calibri" w:cs="ArialMT"/>
        </w:rPr>
        <w:t xml:space="preserve"> </w:t>
      </w:r>
      <w:r w:rsidRPr="006650D0">
        <w:rPr>
          <w:rFonts w:ascii="Calibri" w:eastAsia="Calibri" w:hAnsi="Calibri" w:cs="ArialMT"/>
        </w:rPr>
        <w:t>csapatsport támogatását biztosító támogatás</w:t>
      </w:r>
      <w:r w:rsidR="00532A57" w:rsidRPr="006650D0">
        <w:rPr>
          <w:rFonts w:ascii="Calibri" w:eastAsia="Calibri" w:hAnsi="Calibri" w:cs="ArialMT"/>
        </w:rPr>
        <w:t xml:space="preserve"> </w:t>
      </w:r>
      <w:r w:rsidRPr="006650D0">
        <w:rPr>
          <w:rFonts w:ascii="Calibri" w:eastAsia="Calibri" w:hAnsi="Calibri" w:cs="ArialMT"/>
        </w:rPr>
        <w:t>igazolás kiállításról, felhasználásáról, a támogatás elszámolásának és ellenőrzésének, valamint visszafizetésének szabályairól szóló 107/2011. (VI.</w:t>
      </w:r>
    </w:p>
    <w:p w:rsidR="006E65D5" w:rsidRPr="006650D0" w:rsidRDefault="006E65D5" w:rsidP="00812C78">
      <w:pPr>
        <w:autoSpaceDE w:val="0"/>
        <w:autoSpaceDN w:val="0"/>
        <w:adjustRightInd w:val="0"/>
        <w:jc w:val="both"/>
        <w:rPr>
          <w:rFonts w:ascii="Calibri" w:eastAsia="Calibri" w:hAnsi="Calibri" w:cs="ArialMT"/>
        </w:rPr>
      </w:pPr>
      <w:r w:rsidRPr="006650D0">
        <w:rPr>
          <w:rFonts w:ascii="Calibri" w:eastAsia="Calibri" w:hAnsi="Calibri" w:cs="ArialMT"/>
        </w:rPr>
        <w:t>30.) Korm. rendelet (továbbiakban: Rendelet) 2. § (6b) bekezdés b) alapján fizetendő összeg: Az 1% 2/3 része.</w:t>
      </w:r>
    </w:p>
    <w:p w:rsidR="006E65D5" w:rsidRPr="006650D0" w:rsidRDefault="00532A57" w:rsidP="00812C78">
      <w:pPr>
        <w:autoSpaceDE w:val="0"/>
        <w:autoSpaceDN w:val="0"/>
        <w:adjustRightInd w:val="0"/>
        <w:rPr>
          <w:rFonts w:ascii="Calibri" w:eastAsia="Calibri" w:hAnsi="Calibri" w:cs="ArialMT"/>
        </w:rPr>
      </w:pPr>
      <w:r w:rsidRPr="006650D0">
        <w:rPr>
          <w:rFonts w:ascii="Calibri" w:eastAsia="Calibri" w:hAnsi="Calibri" w:cs="ArialMT"/>
        </w:rPr>
        <w:t> ……………………..</w:t>
      </w:r>
      <w:r w:rsidR="006E65D5" w:rsidRPr="006650D0">
        <w:rPr>
          <w:rFonts w:ascii="Calibri" w:eastAsia="Calibri" w:hAnsi="Calibri" w:cs="ArialMT"/>
        </w:rPr>
        <w:t xml:space="preserve"> Ft, </w:t>
      </w:r>
      <w:proofErr w:type="gramStart"/>
      <w:r w:rsidR="006E65D5" w:rsidRPr="006650D0">
        <w:rPr>
          <w:rFonts w:ascii="Calibri" w:eastAsia="Calibri" w:hAnsi="Calibri" w:cs="ArialMT"/>
        </w:rPr>
        <w:t>azaz …</w:t>
      </w:r>
      <w:proofErr w:type="gramEnd"/>
      <w:r w:rsidR="006E65D5" w:rsidRPr="006650D0">
        <w:rPr>
          <w:rFonts w:ascii="Calibri" w:eastAsia="Calibri" w:hAnsi="Calibri" w:cs="ArialMT"/>
        </w:rPr>
        <w:t>……………………. forint. A folyósítására megjelölt bankszámlaszám: 10918001-00000039-69690132</w:t>
      </w:r>
    </w:p>
    <w:p w:rsidR="00EE3A11" w:rsidRPr="00132BDA" w:rsidRDefault="00EE3A11" w:rsidP="00EE3A11">
      <w:pPr>
        <w:pStyle w:val="Szvegtrzs"/>
        <w:keepNext/>
        <w:widowControl w:val="0"/>
        <w:numPr>
          <w:ilvl w:val="0"/>
          <w:numId w:val="1"/>
        </w:numPr>
        <w:tabs>
          <w:tab w:val="num" w:pos="567"/>
        </w:tabs>
        <w:spacing w:before="240" w:after="240"/>
        <w:ind w:left="720" w:hanging="720"/>
        <w:rPr>
          <w:rFonts w:ascii="Calibri" w:hAnsi="Calibri"/>
          <w:b/>
        </w:rPr>
      </w:pPr>
      <w:r w:rsidRPr="00132BDA">
        <w:rPr>
          <w:rFonts w:ascii="Calibri" w:hAnsi="Calibri"/>
          <w:b/>
        </w:rPr>
        <w:t>A folyósítás időtartama</w:t>
      </w:r>
    </w:p>
    <w:p w:rsidR="00EE3A11" w:rsidRPr="00132BDA" w:rsidRDefault="00EE3A11" w:rsidP="00EE3A11">
      <w:pPr>
        <w:keepNext/>
        <w:widowControl w:val="0"/>
        <w:jc w:val="both"/>
        <w:rPr>
          <w:rFonts w:ascii="Calibri" w:hAnsi="Calibri"/>
        </w:rPr>
      </w:pPr>
      <w:r w:rsidRPr="00132BDA">
        <w:rPr>
          <w:rFonts w:ascii="Calibri" w:hAnsi="Calibri"/>
        </w:rPr>
        <w:t xml:space="preserve">Támogató a támogatást </w:t>
      </w:r>
      <w:r w:rsidRPr="00132BDA">
        <w:rPr>
          <w:rFonts w:ascii="Calibri" w:hAnsi="Calibri" w:cs="Calibri"/>
        </w:rPr>
        <w:t>201</w:t>
      </w:r>
      <w:r w:rsidR="00972E06">
        <w:rPr>
          <w:rFonts w:ascii="Calibri" w:hAnsi="Calibri" w:cs="Calibri"/>
        </w:rPr>
        <w:t>5</w:t>
      </w:r>
      <w:r w:rsidRPr="00132BDA">
        <w:rPr>
          <w:rFonts w:ascii="Calibri" w:hAnsi="Calibri" w:cs="Calibri"/>
        </w:rPr>
        <w:t>.</w:t>
      </w:r>
      <w:r w:rsidRPr="00132BDA">
        <w:rPr>
          <w:rFonts w:ascii="Calibri" w:hAnsi="Calibri"/>
        </w:rPr>
        <w:t xml:space="preserve"> július 1 - </w:t>
      </w:r>
      <w:r w:rsidRPr="00132BDA">
        <w:rPr>
          <w:rFonts w:ascii="Calibri" w:hAnsi="Calibri" w:cs="Calibri"/>
        </w:rPr>
        <w:t>201</w:t>
      </w:r>
      <w:r w:rsidR="00972E06">
        <w:rPr>
          <w:rFonts w:ascii="Calibri" w:hAnsi="Calibri" w:cs="Calibri"/>
        </w:rPr>
        <w:t>6</w:t>
      </w:r>
      <w:r w:rsidRPr="00132BDA">
        <w:rPr>
          <w:rFonts w:ascii="Calibri" w:hAnsi="Calibri" w:cs="Calibri"/>
        </w:rPr>
        <w:t>.</w:t>
      </w:r>
      <w:r w:rsidRPr="00132BDA">
        <w:rPr>
          <w:rFonts w:ascii="Calibri" w:hAnsi="Calibri"/>
        </w:rPr>
        <w:t xml:space="preserve"> június 30. közötti időtartamra biztosítja. A támogatást a Támogató a támogatási igazolás kézhezvételétől számított 30 napon belül folyósítja.</w:t>
      </w:r>
    </w:p>
    <w:p w:rsidR="00EE3A11" w:rsidRPr="00132BDA" w:rsidRDefault="00EE3A11" w:rsidP="00EE3A11">
      <w:pPr>
        <w:keepNext/>
        <w:widowControl w:val="0"/>
        <w:jc w:val="both"/>
        <w:rPr>
          <w:rFonts w:ascii="Calibri" w:hAnsi="Calibri"/>
        </w:rPr>
      </w:pPr>
    </w:p>
    <w:p w:rsidR="00EE3A11" w:rsidRPr="00132BDA" w:rsidRDefault="00EE3A11" w:rsidP="00EE3A11">
      <w:pPr>
        <w:keepNext/>
        <w:widowControl w:val="0"/>
        <w:jc w:val="both"/>
        <w:rPr>
          <w:rFonts w:ascii="Calibri" w:hAnsi="Calibri"/>
        </w:rPr>
      </w:pPr>
      <w:r w:rsidRPr="00132BDA">
        <w:rPr>
          <w:rFonts w:ascii="Calibri" w:hAnsi="Calibri"/>
        </w:rPr>
        <w:t>A támogatást a Támogató „X” részletben folyósítja az alábbiak szerint:</w:t>
      </w:r>
    </w:p>
    <w:p w:rsidR="00EE3A11" w:rsidRPr="00132BDA" w:rsidRDefault="00EE3A11" w:rsidP="00EE3A11">
      <w:pPr>
        <w:pStyle w:val="Listaszerbekezds"/>
        <w:keepNext/>
        <w:widowControl w:val="0"/>
        <w:numPr>
          <w:ilvl w:val="0"/>
          <w:numId w:val="2"/>
        </w:numPr>
        <w:jc w:val="both"/>
        <w:rPr>
          <w:rFonts w:ascii="Calibri" w:hAnsi="Calibri"/>
        </w:rPr>
      </w:pPr>
      <w:r w:rsidRPr="00132BDA">
        <w:rPr>
          <w:rFonts w:ascii="Calibri" w:hAnsi="Calibri"/>
        </w:rPr>
        <w:t xml:space="preserve">az első részlet XY Ft </w:t>
      </w:r>
      <w:r w:rsidRPr="00132BDA">
        <w:rPr>
          <w:rFonts w:ascii="Calibri" w:hAnsi="Calibri" w:cs="Calibri"/>
        </w:rPr>
        <w:t>201</w:t>
      </w:r>
      <w:r w:rsidR="006E65D5">
        <w:rPr>
          <w:rFonts w:ascii="Calibri" w:hAnsi="Calibri" w:cs="Calibri"/>
        </w:rPr>
        <w:t>4</w:t>
      </w:r>
      <w:r w:rsidRPr="00132BDA">
        <w:rPr>
          <w:rFonts w:ascii="Calibri" w:hAnsi="Calibri"/>
        </w:rPr>
        <w:t xml:space="preserve"> októberében,</w:t>
      </w:r>
    </w:p>
    <w:p w:rsidR="00EE3A11" w:rsidRDefault="00EE3A11" w:rsidP="00EE3A11">
      <w:pPr>
        <w:pStyle w:val="Listaszerbekezds"/>
        <w:keepNext/>
        <w:widowControl w:val="0"/>
        <w:numPr>
          <w:ilvl w:val="0"/>
          <w:numId w:val="2"/>
        </w:numPr>
        <w:jc w:val="both"/>
        <w:rPr>
          <w:rFonts w:ascii="Calibri" w:hAnsi="Calibri"/>
        </w:rPr>
      </w:pPr>
      <w:r w:rsidRPr="00132BDA">
        <w:rPr>
          <w:rFonts w:ascii="Calibri" w:hAnsi="Calibri"/>
        </w:rPr>
        <w:t xml:space="preserve">a második részlet XY Ft </w:t>
      </w:r>
      <w:r w:rsidRPr="00132BDA">
        <w:rPr>
          <w:rFonts w:ascii="Calibri" w:hAnsi="Calibri" w:cs="Calibri"/>
        </w:rPr>
        <w:t>201</w:t>
      </w:r>
      <w:r w:rsidR="006E65D5">
        <w:rPr>
          <w:rFonts w:ascii="Calibri" w:hAnsi="Calibri" w:cs="Calibri"/>
        </w:rPr>
        <w:t>4</w:t>
      </w:r>
      <w:r w:rsidRPr="00132BDA">
        <w:rPr>
          <w:rFonts w:ascii="Calibri" w:hAnsi="Calibri"/>
        </w:rPr>
        <w:t xml:space="preserve"> decemberében esedékes.</w:t>
      </w:r>
    </w:p>
    <w:p w:rsidR="002D7928" w:rsidRPr="00132BDA" w:rsidRDefault="002D7928" w:rsidP="002D7928">
      <w:pPr>
        <w:pStyle w:val="Listaszerbekezds"/>
        <w:keepNext/>
        <w:widowControl w:val="0"/>
        <w:ind w:left="0"/>
        <w:jc w:val="both"/>
        <w:rPr>
          <w:rFonts w:ascii="Calibri" w:hAnsi="Calibri"/>
        </w:rPr>
      </w:pPr>
    </w:p>
    <w:p w:rsidR="00EE3A11" w:rsidRPr="00132BDA" w:rsidRDefault="00EE3A11" w:rsidP="00EE3A11">
      <w:pPr>
        <w:pStyle w:val="Szvegtrzs"/>
        <w:keepNext/>
        <w:widowControl w:val="0"/>
        <w:numPr>
          <w:ilvl w:val="0"/>
          <w:numId w:val="1"/>
        </w:numPr>
        <w:tabs>
          <w:tab w:val="num" w:pos="567"/>
        </w:tabs>
        <w:spacing w:before="240" w:after="240"/>
        <w:ind w:left="720" w:hanging="720"/>
        <w:rPr>
          <w:rFonts w:ascii="Calibri" w:hAnsi="Calibri"/>
          <w:b/>
        </w:rPr>
      </w:pPr>
      <w:r w:rsidRPr="00132BDA">
        <w:rPr>
          <w:rFonts w:ascii="Calibri" w:hAnsi="Calibri"/>
          <w:b/>
        </w:rPr>
        <w:t>A támogatás felhasználása</w:t>
      </w:r>
    </w:p>
    <w:p w:rsidR="00EE3A11" w:rsidRPr="00132BDA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132BDA">
        <w:rPr>
          <w:rFonts w:ascii="Calibri" w:hAnsi="Calibri"/>
        </w:rPr>
        <w:t xml:space="preserve">A Támogatott a kapott támogatást „X sportági szakszövetség” által „Y” számú határozat alapján a TAO tv. 22/C. § (1) bekezdésében meghatározott, „Z” jogcímen nyújtható támogatás részeként, a sportfejlesztési programjában rögzített célok elérése érdekében használhatja fel. </w:t>
      </w:r>
    </w:p>
    <w:p w:rsidR="00EE3A11" w:rsidRPr="00132BDA" w:rsidRDefault="00EE3A11" w:rsidP="00EE3A11">
      <w:pPr>
        <w:pStyle w:val="Szvegtrzs"/>
        <w:keepNext/>
        <w:widowControl w:val="0"/>
        <w:spacing w:before="240" w:after="240"/>
        <w:rPr>
          <w:rFonts w:ascii="Calibri" w:hAnsi="Calibri"/>
          <w:b/>
        </w:rPr>
      </w:pPr>
      <w:r w:rsidRPr="00132BDA">
        <w:rPr>
          <w:rFonts w:ascii="Calibri" w:hAnsi="Calibri"/>
          <w:b/>
        </w:rPr>
        <w:t>Kapcsolattartás</w:t>
      </w:r>
    </w:p>
    <w:p w:rsidR="00EE3A11" w:rsidRPr="00794BD5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794BD5">
        <w:rPr>
          <w:rFonts w:ascii="Calibri" w:hAnsi="Calibri"/>
        </w:rPr>
        <w:t>Támogató részéről:</w:t>
      </w:r>
    </w:p>
    <w:p w:rsidR="00EE3A11" w:rsidRPr="00EA6139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EA6139">
        <w:rPr>
          <w:rFonts w:ascii="Calibri" w:hAnsi="Calibri"/>
        </w:rPr>
        <w:t>név: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cím: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telefon: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email: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Támogatott részéről: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név: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cím: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telefon: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  <w:r w:rsidRPr="00952212">
        <w:rPr>
          <w:rFonts w:ascii="Calibri" w:hAnsi="Calibri"/>
        </w:rPr>
        <w:t>email:</w:t>
      </w:r>
    </w:p>
    <w:p w:rsidR="00EE3A11" w:rsidRPr="00952212" w:rsidRDefault="00EE3A11" w:rsidP="00EE3A11">
      <w:pPr>
        <w:pStyle w:val="Szvegtrzs"/>
        <w:keepNext/>
        <w:widowControl w:val="0"/>
        <w:rPr>
          <w:rFonts w:ascii="Calibri" w:hAnsi="Calibri"/>
        </w:rPr>
      </w:pPr>
    </w:p>
    <w:p w:rsidR="00EE3A11" w:rsidRPr="00952212" w:rsidRDefault="00EE3A11" w:rsidP="00EE3A11">
      <w:pPr>
        <w:pStyle w:val="Szvegtrzs"/>
        <w:keepNext/>
        <w:widowControl w:val="0"/>
        <w:numPr>
          <w:ilvl w:val="0"/>
          <w:numId w:val="1"/>
        </w:numPr>
        <w:spacing w:before="240" w:after="240"/>
        <w:ind w:left="357" w:hanging="357"/>
        <w:rPr>
          <w:rFonts w:ascii="Calibri" w:hAnsi="Calibri"/>
          <w:b/>
        </w:rPr>
      </w:pPr>
      <w:r w:rsidRPr="00952212">
        <w:rPr>
          <w:rFonts w:ascii="Calibri" w:hAnsi="Calibri"/>
          <w:b/>
        </w:rPr>
        <w:t>Egyéb rendelkezések:</w:t>
      </w:r>
    </w:p>
    <w:p w:rsidR="00EE3A11" w:rsidRPr="00952212" w:rsidRDefault="00EE3A11" w:rsidP="00EE3A11">
      <w:pPr>
        <w:jc w:val="both"/>
        <w:rPr>
          <w:rFonts w:ascii="Calibri" w:hAnsi="Calibri"/>
        </w:rPr>
      </w:pPr>
      <w:r w:rsidRPr="00952212">
        <w:rPr>
          <w:rFonts w:ascii="Calibri" w:hAnsi="Calibri"/>
        </w:rPr>
        <w:t xml:space="preserve">A felek jelen megállapodás aláírásával kijelentik, hogy a Támogatott – vagy a látvány-csapatsport támogatással kapcsolatos támogatási igazolás kiállítására vonatkozó kérelem benyújtásával egyidejűleg a Támogató – igazolást nyújt be arról, hogy a támogatási igazolás kiállítására vonatkozó kérelemben szereplő Támogató – a kérelem időpontjában – köztartozásmentes adózónak minősül és ezt 30 napnál nem régebbi közokirattal igazolja, vagy a Támogató szerepel a köztartozásmentes adózói nyilvántartásban. </w:t>
      </w:r>
    </w:p>
    <w:p w:rsidR="00EE3A11" w:rsidRPr="00952212" w:rsidRDefault="00EE3A11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952212">
        <w:rPr>
          <w:rFonts w:ascii="Calibri" w:hAnsi="Calibri"/>
        </w:rPr>
        <w:t>A támogatott kötelezi magát arra, hogy a látvány-csapatsport támogatását biztosító támogatási igazolás kiállításáról, felhasználásáról, a támogatás elszámolásának és ellenőrzésének, valamint visszafizetésének szabályairól szóló 107/2011. (VI. 30.) Korm. rendelet 5. §</w:t>
      </w:r>
      <w:proofErr w:type="spellStart"/>
      <w:r w:rsidRPr="00952212">
        <w:rPr>
          <w:rFonts w:ascii="Calibri" w:hAnsi="Calibri"/>
        </w:rPr>
        <w:t>-ának</w:t>
      </w:r>
      <w:proofErr w:type="spellEnd"/>
      <w:r w:rsidRPr="00952212">
        <w:rPr>
          <w:rFonts w:ascii="Calibri" w:hAnsi="Calibri"/>
        </w:rPr>
        <w:t xml:space="preserve"> megfelelően, a jóváhagyást végző szervezethez kérelmet nyújt be a támogatási igazolás kiállítása iránt. </w:t>
      </w:r>
      <w:r w:rsidRPr="00132BDA">
        <w:rPr>
          <w:rFonts w:ascii="Calibri" w:hAnsi="Calibri"/>
        </w:rPr>
        <w:t xml:space="preserve">Amennyiben a támogatási igazolás kiállítására nem kerül sor, vagy a támogatási igazolást a Támogatóhoz nem nyújtják be, a Támogató a támogatás folyósítására nem köteles. </w:t>
      </w:r>
    </w:p>
    <w:p w:rsidR="00EE3A11" w:rsidRPr="00132BDA" w:rsidRDefault="00EE3A11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 xml:space="preserve">Amennyiben a Támogató a támogatási igazolást kézhez vette, de az összeget a </w:t>
      </w:r>
      <w:r w:rsidR="0060333D" w:rsidRPr="00132BDA">
        <w:rPr>
          <w:rFonts w:ascii="Calibri" w:hAnsi="Calibri" w:cs="Calibri"/>
        </w:rPr>
        <w:t>6</w:t>
      </w:r>
      <w:r w:rsidRPr="00132BDA">
        <w:rPr>
          <w:rFonts w:ascii="Calibri" w:hAnsi="Calibri" w:cs="Calibri"/>
        </w:rPr>
        <w:t>.</w:t>
      </w:r>
      <w:r w:rsidRPr="00132BDA">
        <w:rPr>
          <w:rFonts w:ascii="Calibri" w:hAnsi="Calibri"/>
        </w:rPr>
        <w:t xml:space="preserve"> pontban meghatározott időben, de legalább </w:t>
      </w:r>
      <w:r w:rsidRPr="00132BDA">
        <w:rPr>
          <w:rFonts w:ascii="Calibri" w:hAnsi="Calibri" w:cs="Calibri"/>
        </w:rPr>
        <w:t>a</w:t>
      </w:r>
      <w:r w:rsidR="0060333D" w:rsidRPr="00132BDA">
        <w:rPr>
          <w:rFonts w:ascii="Calibri" w:hAnsi="Calibri" w:cs="Calibri"/>
        </w:rPr>
        <w:t>z</w:t>
      </w:r>
      <w:r w:rsidRPr="00132BDA">
        <w:rPr>
          <w:rFonts w:ascii="Calibri" w:hAnsi="Calibri" w:cs="Calibri"/>
        </w:rPr>
        <w:t xml:space="preserve"> </w:t>
      </w:r>
      <w:r w:rsidR="0060333D" w:rsidRPr="00132BDA">
        <w:rPr>
          <w:rFonts w:ascii="Calibri" w:hAnsi="Calibri" w:cs="Calibri"/>
        </w:rPr>
        <w:t>üzleti</w:t>
      </w:r>
      <w:r w:rsidRPr="00132BDA">
        <w:rPr>
          <w:rFonts w:ascii="Calibri" w:hAnsi="Calibri"/>
        </w:rPr>
        <w:t xml:space="preserve"> év végéig</w:t>
      </w:r>
      <w:r w:rsidR="0060333D" w:rsidRPr="00132BDA">
        <w:rPr>
          <w:rFonts w:ascii="Calibri" w:hAnsi="Calibri" w:cs="Calibri"/>
        </w:rPr>
        <w:t xml:space="preserve"> (következő üzleti év fordulónapját megelőző napig)</w:t>
      </w:r>
      <w:r w:rsidRPr="00132BDA">
        <w:rPr>
          <w:rFonts w:ascii="Calibri" w:hAnsi="Calibri"/>
        </w:rPr>
        <w:t xml:space="preserve"> nem folyósítja, erről a támogatási igazolást kiállító szervezetet, továbbá </w:t>
      </w:r>
      <w:proofErr w:type="gramStart"/>
      <w:r w:rsidRPr="00132BDA">
        <w:rPr>
          <w:rFonts w:ascii="Calibri" w:hAnsi="Calibri"/>
        </w:rPr>
        <w:t>a</w:t>
      </w:r>
      <w:proofErr w:type="gramEnd"/>
      <w:r w:rsidRPr="00132BDA">
        <w:rPr>
          <w:rFonts w:ascii="Calibri" w:hAnsi="Calibri"/>
        </w:rPr>
        <w:t xml:space="preserve"> </w:t>
      </w:r>
      <w:r w:rsidR="00C357F3">
        <w:rPr>
          <w:rFonts w:ascii="Calibri" w:hAnsi="Calibri"/>
        </w:rPr>
        <w:t xml:space="preserve">Emberi Erőforrások Minisztériuma </w:t>
      </w:r>
      <w:r w:rsidRPr="00132BDA">
        <w:rPr>
          <w:rFonts w:ascii="Calibri" w:hAnsi="Calibri"/>
        </w:rPr>
        <w:t>haladéktalanul értesíti és a támogatási igazolást visszaküldi.</w:t>
      </w:r>
    </w:p>
    <w:p w:rsidR="00EE3A11" w:rsidRPr="00132BDA" w:rsidRDefault="00EE3A11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>A Támogató tudomásul veszi, hogy a támogatás nyújtása nem jogosítja fel a sportszakmai program lebonyolításában való közreműködésre, a program megvalósítását nem kérheti számon semmilyen formában, tekintettel arra, hogy a Támogatott kizárólag a jogszabályban kijelölt ellenőrző szerv részére köteles rendszeres időközönként beszámolni.</w:t>
      </w:r>
    </w:p>
    <w:p w:rsidR="00EE3A11" w:rsidRPr="00132BDA" w:rsidRDefault="00EE3A11" w:rsidP="00EE3A11">
      <w:pPr>
        <w:jc w:val="both"/>
        <w:rPr>
          <w:rFonts w:ascii="Calibri" w:hAnsi="Calibri"/>
        </w:rPr>
      </w:pPr>
    </w:p>
    <w:p w:rsidR="00EE3A11" w:rsidRPr="00794BD5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>A támogatás alapján végrehajtott fejlesztés szakmai és pénzügyi megvalósulásáért kizárólag a támogatott felelős, a támogató</w:t>
      </w:r>
      <w:r w:rsidRPr="00794BD5">
        <w:rPr>
          <w:rFonts w:ascii="Calibri" w:hAnsi="Calibri"/>
        </w:rPr>
        <w:t xml:space="preserve">t semmilyen felelősség nem terheli. </w:t>
      </w:r>
    </w:p>
    <w:p w:rsidR="00EE3A11" w:rsidRPr="00EA6139" w:rsidRDefault="00EE3A11" w:rsidP="00EE3A11">
      <w:pPr>
        <w:jc w:val="both"/>
        <w:rPr>
          <w:rFonts w:ascii="Calibri" w:hAnsi="Calibri"/>
        </w:rPr>
      </w:pPr>
    </w:p>
    <w:p w:rsidR="00EE3A11" w:rsidRPr="00952212" w:rsidRDefault="00EE3A11" w:rsidP="00EE3A11">
      <w:pPr>
        <w:jc w:val="both"/>
        <w:rPr>
          <w:rFonts w:ascii="Calibri" w:hAnsi="Calibri"/>
        </w:rPr>
      </w:pPr>
      <w:r w:rsidRPr="00952212">
        <w:rPr>
          <w:rFonts w:ascii="Calibri" w:hAnsi="Calibri"/>
        </w:rPr>
        <w:t>A Támogató a támogatás pénzügyi folyósításért a támogatott részéről nem jogosult semmilyen ellenszolgáltatásra (ideértve különösen a reklámszolgáltatásokat), vagy kedvezményre.</w:t>
      </w:r>
    </w:p>
    <w:p w:rsidR="00EE3A11" w:rsidRPr="00952212" w:rsidRDefault="00EE3A11" w:rsidP="00EE3A11">
      <w:pPr>
        <w:jc w:val="both"/>
        <w:rPr>
          <w:rFonts w:ascii="Calibri" w:hAnsi="Calibri"/>
        </w:rPr>
      </w:pPr>
    </w:p>
    <w:p w:rsidR="00EE3A11" w:rsidRPr="00952212" w:rsidRDefault="00EE3A11" w:rsidP="00EE3A11">
      <w:pPr>
        <w:jc w:val="both"/>
        <w:rPr>
          <w:rFonts w:ascii="Calibri" w:hAnsi="Calibri"/>
        </w:rPr>
      </w:pPr>
      <w:r w:rsidRPr="00952212">
        <w:rPr>
          <w:rFonts w:ascii="Calibri" w:hAnsi="Calibri"/>
        </w:rPr>
        <w:t xml:space="preserve">A jelen megállapodásban nem vagy nem kellő részletességgel szabályozott kérdések tekintetében a magyar jog szabályai – elsősorban a Polgári Törvénykönyv és a TAO tv. </w:t>
      </w:r>
      <w:proofErr w:type="gramStart"/>
      <w:r w:rsidRPr="00952212">
        <w:rPr>
          <w:rFonts w:ascii="Calibri" w:hAnsi="Calibri"/>
        </w:rPr>
        <w:t>rendelkezései</w:t>
      </w:r>
      <w:proofErr w:type="gramEnd"/>
      <w:r w:rsidRPr="00952212">
        <w:rPr>
          <w:rFonts w:ascii="Calibri" w:hAnsi="Calibri"/>
        </w:rPr>
        <w:t xml:space="preserve"> – az irányadók.</w:t>
      </w:r>
    </w:p>
    <w:p w:rsidR="00EE3A11" w:rsidRDefault="00EE3A11" w:rsidP="00EE3A11">
      <w:pPr>
        <w:jc w:val="both"/>
        <w:rPr>
          <w:rFonts w:ascii="Calibri" w:hAnsi="Calibri"/>
        </w:rPr>
      </w:pPr>
    </w:p>
    <w:p w:rsidR="00624CD3" w:rsidRPr="00624CD3" w:rsidRDefault="00624CD3" w:rsidP="00624CD3">
      <w:pPr>
        <w:jc w:val="both"/>
        <w:rPr>
          <w:rFonts w:ascii="Calibri" w:hAnsi="Calibri"/>
        </w:rPr>
      </w:pPr>
      <w:r w:rsidRPr="00624CD3">
        <w:rPr>
          <w:rFonts w:ascii="Calibri" w:hAnsi="Calibri"/>
        </w:rPr>
        <w:t>Melléklet:</w:t>
      </w:r>
    </w:p>
    <w:p w:rsidR="00624CD3" w:rsidRDefault="00624CD3" w:rsidP="00624CD3">
      <w:pPr>
        <w:numPr>
          <w:ilvl w:val="0"/>
          <w:numId w:val="3"/>
        </w:numPr>
        <w:jc w:val="both"/>
        <w:rPr>
          <w:rFonts w:ascii="Calibri" w:hAnsi="Calibri"/>
        </w:rPr>
      </w:pPr>
      <w:r w:rsidRPr="00624CD3">
        <w:rPr>
          <w:rFonts w:ascii="Calibri" w:hAnsi="Calibri"/>
        </w:rPr>
        <w:t>számú melléklet: Támogatói tájékoztató</w:t>
      </w:r>
    </w:p>
    <w:p w:rsidR="00EA6139" w:rsidRPr="00624CD3" w:rsidRDefault="00EA6139" w:rsidP="00624CD3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számú melléklet: Támogatói nyilatkozat</w:t>
      </w:r>
      <w:r w:rsidR="00972E06">
        <w:rPr>
          <w:rFonts w:ascii="Calibri" w:hAnsi="Calibri"/>
        </w:rPr>
        <w:t>/vagy kiegészítő támogató szerződés</w:t>
      </w:r>
    </w:p>
    <w:p w:rsidR="00624CD3" w:rsidRDefault="00624CD3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 xml:space="preserve">A felek a jelen, </w:t>
      </w:r>
      <w:r w:rsidR="0060333D" w:rsidRPr="00132BDA">
        <w:rPr>
          <w:rFonts w:ascii="Calibri" w:hAnsi="Calibri" w:cs="Calibri"/>
        </w:rPr>
        <w:t>4</w:t>
      </w:r>
      <w:r w:rsidRPr="00132BDA">
        <w:rPr>
          <w:rFonts w:ascii="Calibri" w:hAnsi="Calibri"/>
        </w:rPr>
        <w:t xml:space="preserve"> oldalból álló megállapodást elolvasták, megértették, és mint akaratukkal mindenben megegyezőt, jóváhagyólag írták alá. </w:t>
      </w:r>
    </w:p>
    <w:p w:rsidR="00EE3A11" w:rsidRPr="00132BDA" w:rsidRDefault="00EE3A11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>A jelen megállapodás 3db eredeti, egymással teljes egészében megegyező példányban készült, amelyből 1 db a Támogatónál, 2 db a Támogatottnál marad.</w:t>
      </w:r>
    </w:p>
    <w:p w:rsidR="00EE3A11" w:rsidRPr="00132BDA" w:rsidRDefault="00EE3A11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 xml:space="preserve">Budapest, </w:t>
      </w:r>
      <w:r w:rsidRPr="00132BDA">
        <w:rPr>
          <w:rFonts w:ascii="Calibri" w:hAnsi="Calibri" w:cs="Calibri"/>
        </w:rPr>
        <w:t>201</w:t>
      </w:r>
      <w:r w:rsidR="00972E06">
        <w:rPr>
          <w:rFonts w:ascii="Calibri" w:hAnsi="Calibri" w:cs="Calibri"/>
        </w:rPr>
        <w:t>5</w:t>
      </w:r>
      <w:r w:rsidRPr="00132BDA">
        <w:rPr>
          <w:rFonts w:ascii="Calibri" w:hAnsi="Calibri" w:cs="Calibri"/>
        </w:rPr>
        <w:t>.</w:t>
      </w:r>
      <w:r w:rsidRPr="00132BDA">
        <w:rPr>
          <w:rFonts w:ascii="Calibri" w:hAnsi="Calibri"/>
        </w:rPr>
        <w:t xml:space="preserve"> ……………...</w:t>
      </w:r>
    </w:p>
    <w:p w:rsidR="00EE3A11" w:rsidRPr="00132BDA" w:rsidRDefault="00EE3A11" w:rsidP="00EE3A11">
      <w:pPr>
        <w:jc w:val="both"/>
        <w:rPr>
          <w:rFonts w:ascii="Calibri" w:hAnsi="Calibri" w:cs="Calibri"/>
        </w:rPr>
      </w:pPr>
    </w:p>
    <w:p w:rsidR="00EE3A11" w:rsidRPr="00132BDA" w:rsidRDefault="00EE3A11" w:rsidP="00EE3A11">
      <w:pPr>
        <w:jc w:val="both"/>
        <w:rPr>
          <w:rFonts w:ascii="Calibri" w:hAnsi="Calibri" w:cs="Calibri"/>
        </w:rPr>
      </w:pPr>
    </w:p>
    <w:p w:rsidR="00132BDA" w:rsidRPr="00132BDA" w:rsidRDefault="00132BDA" w:rsidP="00EE3A11">
      <w:pPr>
        <w:jc w:val="both"/>
        <w:rPr>
          <w:rFonts w:ascii="Calibri" w:hAnsi="Calibri"/>
        </w:rPr>
      </w:pPr>
    </w:p>
    <w:p w:rsidR="00132BDA" w:rsidRPr="00132BDA" w:rsidRDefault="00132BDA" w:rsidP="00EE3A11">
      <w:pPr>
        <w:jc w:val="both"/>
        <w:rPr>
          <w:rFonts w:ascii="Calibri" w:hAnsi="Calibri"/>
        </w:rPr>
      </w:pPr>
    </w:p>
    <w:p w:rsidR="00EE3A11" w:rsidRPr="00132BDA" w:rsidRDefault="00EE3A11" w:rsidP="00EE3A11">
      <w:pPr>
        <w:jc w:val="both"/>
        <w:rPr>
          <w:rFonts w:ascii="Calibri" w:hAnsi="Calibri"/>
        </w:rPr>
      </w:pPr>
      <w:r w:rsidRPr="00132BDA">
        <w:rPr>
          <w:rFonts w:ascii="Calibri" w:hAnsi="Calibri"/>
        </w:rPr>
        <w:t>Támogató</w:t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</w:r>
      <w:r w:rsidRPr="00132BDA">
        <w:rPr>
          <w:rFonts w:ascii="Calibri" w:hAnsi="Calibri"/>
        </w:rPr>
        <w:tab/>
        <w:t>Támogatott</w:t>
      </w:r>
    </w:p>
    <w:sectPr w:rsidR="00EE3A11" w:rsidRPr="00132BDA" w:rsidSect="00B8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113F"/>
    <w:multiLevelType w:val="multilevel"/>
    <w:tmpl w:val="7DCEBD5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C4626"/>
    <w:multiLevelType w:val="hybridMultilevel"/>
    <w:tmpl w:val="D3D89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17A6"/>
    <w:multiLevelType w:val="hybridMultilevel"/>
    <w:tmpl w:val="536EF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11"/>
    <w:rsid w:val="00132BDA"/>
    <w:rsid w:val="0021489F"/>
    <w:rsid w:val="002D7928"/>
    <w:rsid w:val="003144C8"/>
    <w:rsid w:val="003F3075"/>
    <w:rsid w:val="0050665F"/>
    <w:rsid w:val="00532A57"/>
    <w:rsid w:val="005C4F02"/>
    <w:rsid w:val="0060333D"/>
    <w:rsid w:val="006203A3"/>
    <w:rsid w:val="00624CD3"/>
    <w:rsid w:val="006650D0"/>
    <w:rsid w:val="006C1361"/>
    <w:rsid w:val="006C58D1"/>
    <w:rsid w:val="006E65D5"/>
    <w:rsid w:val="00794BD5"/>
    <w:rsid w:val="007C22EE"/>
    <w:rsid w:val="00812C78"/>
    <w:rsid w:val="00825055"/>
    <w:rsid w:val="0089531D"/>
    <w:rsid w:val="008A614B"/>
    <w:rsid w:val="00952212"/>
    <w:rsid w:val="00972E06"/>
    <w:rsid w:val="00976C9E"/>
    <w:rsid w:val="00A12A41"/>
    <w:rsid w:val="00A57C71"/>
    <w:rsid w:val="00B1700F"/>
    <w:rsid w:val="00B2784F"/>
    <w:rsid w:val="00B60EA1"/>
    <w:rsid w:val="00B861CA"/>
    <w:rsid w:val="00C357F3"/>
    <w:rsid w:val="00CE0E68"/>
    <w:rsid w:val="00D86CFF"/>
    <w:rsid w:val="00D90281"/>
    <w:rsid w:val="00E61E21"/>
    <w:rsid w:val="00EA6139"/>
    <w:rsid w:val="00EE3A11"/>
    <w:rsid w:val="00F1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90BD77-DF9A-40CF-989C-2908FCA4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A11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EE3A1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rsid w:val="00EE3A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E3A11"/>
    <w:pPr>
      <w:jc w:val="center"/>
    </w:pPr>
    <w:rPr>
      <w:b/>
      <w:bCs/>
      <w:lang w:val="x-none"/>
    </w:rPr>
  </w:style>
  <w:style w:type="character" w:customStyle="1" w:styleId="CmChar">
    <w:name w:val="Cím Char"/>
    <w:link w:val="Cm"/>
    <w:rsid w:val="00EE3A1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EE3A11"/>
    <w:pPr>
      <w:jc w:val="both"/>
    </w:pPr>
    <w:rPr>
      <w:lang w:val="x-none"/>
    </w:rPr>
  </w:style>
  <w:style w:type="character" w:customStyle="1" w:styleId="SzvegtrzsChar">
    <w:name w:val="Szövegtörzs Char"/>
    <w:link w:val="Szvegtrzs"/>
    <w:rsid w:val="00EE3A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EE3A11"/>
    <w:pPr>
      <w:jc w:val="both"/>
    </w:pPr>
    <w:rPr>
      <w:lang w:val="x-none"/>
    </w:rPr>
  </w:style>
  <w:style w:type="character" w:customStyle="1" w:styleId="Szvegtrzs3Char">
    <w:name w:val="Szövegtörzs 3 Char"/>
    <w:link w:val="Szvegtrzs3"/>
    <w:semiHidden/>
    <w:rsid w:val="00EE3A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E3A11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3A11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EE3A1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Kun Róbert</dc:creator>
  <cp:keywords/>
  <cp:lastModifiedBy>Tordai Dániel</cp:lastModifiedBy>
  <cp:revision>2</cp:revision>
  <dcterms:created xsi:type="dcterms:W3CDTF">2016-06-08T14:09:00Z</dcterms:created>
  <dcterms:modified xsi:type="dcterms:W3CDTF">2016-06-08T14:09:00Z</dcterms:modified>
</cp:coreProperties>
</file>